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6C" w:rsidRPr="004C4D8A" w:rsidRDefault="0062706C" w:rsidP="0062706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13.05.2019г. № 14</w:t>
      </w:r>
    </w:p>
    <w:p w:rsidR="0062706C" w:rsidRPr="004C4D8A" w:rsidRDefault="0062706C" w:rsidP="0062706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62706C" w:rsidRPr="004C4D8A" w:rsidRDefault="0062706C" w:rsidP="0062706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62706C" w:rsidRPr="004C4D8A" w:rsidRDefault="0062706C" w:rsidP="0062706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62706C" w:rsidRPr="004C4D8A" w:rsidRDefault="0062706C" w:rsidP="0062706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62706C" w:rsidRPr="004C4D8A" w:rsidRDefault="0062706C" w:rsidP="0062706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62706C" w:rsidRPr="004C4D8A" w:rsidRDefault="0062706C" w:rsidP="0062706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62706C" w:rsidRPr="004C4D8A" w:rsidRDefault="0062706C" w:rsidP="0062706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62706C" w:rsidRPr="004C4D8A" w:rsidRDefault="0062706C" w:rsidP="0062706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О ПРОВЕДЕНИИ ПРОВЕРКИ СОБЛЮДЕНИЯ ЗЕМЕЛЬНОГО ЗАКОНОЛАТЕЛЬСТА</w:t>
      </w:r>
    </w:p>
    <w:p w:rsidR="0062706C" w:rsidRPr="004C4D8A" w:rsidRDefault="0062706C" w:rsidP="006270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706C" w:rsidRPr="00B146D8" w:rsidRDefault="0062706C" w:rsidP="0062706C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B146D8">
        <w:rPr>
          <w:rFonts w:ascii="Arial" w:hAnsi="Arial" w:cs="Arial"/>
          <w:sz w:val="24"/>
          <w:szCs w:val="24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руководствуясь Земельным кодексом Российской Федерации, </w:t>
      </w:r>
      <w:hyperlink r:id="rId6" w:tgtFrame="_blank" w:history="1">
        <w:r w:rsidRPr="00B146D8">
          <w:rPr>
            <w:rStyle w:val="a5"/>
            <w:rFonts w:ascii="Arial" w:hAnsi="Arial" w:cs="Arial"/>
            <w:sz w:val="24"/>
            <w:szCs w:val="24"/>
          </w:rPr>
          <w:t>Постановление</w:t>
        </w:r>
      </w:hyperlink>
      <w:r w:rsidRPr="00B146D8">
        <w:rPr>
          <w:rStyle w:val="docaccesstitle"/>
          <w:rFonts w:ascii="Arial" w:hAnsi="Arial" w:cs="Arial"/>
          <w:sz w:val="24"/>
          <w:szCs w:val="24"/>
        </w:rPr>
        <w:t xml:space="preserve"> Правительства Российской Федерации от 26.12.2014 N 1515 "Об утверждении </w:t>
      </w:r>
      <w:hyperlink r:id="rId7" w:history="1">
        <w:r w:rsidRPr="00B146D8">
          <w:rPr>
            <w:rStyle w:val="a5"/>
            <w:rFonts w:ascii="Arial" w:hAnsi="Arial" w:cs="Arial"/>
            <w:sz w:val="24"/>
            <w:szCs w:val="24"/>
          </w:rPr>
          <w:t>Правил</w:t>
        </w:r>
      </w:hyperlink>
      <w:r w:rsidRPr="00B146D8">
        <w:rPr>
          <w:rStyle w:val="docaccesstitle"/>
          <w:rFonts w:ascii="Arial" w:hAnsi="Arial" w:cs="Arial"/>
          <w:sz w:val="24"/>
          <w:szCs w:val="24"/>
        </w:rPr>
        <w:t xml:space="preserve">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</w:t>
      </w:r>
      <w:r>
        <w:rPr>
          <w:rStyle w:val="docaccesstitle"/>
          <w:rFonts w:ascii="Arial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Федерального Закона от 25.10.2001 г. №137-ф3 «О введении в действие Земельного кодекса РФ</w:t>
      </w:r>
      <w:proofErr w:type="gramEnd"/>
      <w:r>
        <w:rPr>
          <w:rFonts w:ascii="Arial" w:eastAsia="Calibri" w:hAnsi="Arial" w:cs="Arial"/>
          <w:sz w:val="24"/>
          <w:szCs w:val="24"/>
        </w:rPr>
        <w:t>, Федерального Закона от 24.07.2002 г №101-Ф3 «Об обороте земель сельскохозяйственного назначения».</w:t>
      </w:r>
    </w:p>
    <w:p w:rsidR="0062706C" w:rsidRDefault="0062706C" w:rsidP="0062706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2706C" w:rsidRPr="00C20547" w:rsidRDefault="0062706C" w:rsidP="0062706C">
      <w:pPr>
        <w:pStyle w:val="a4"/>
        <w:numPr>
          <w:ilvl w:val="0"/>
          <w:numId w:val="1"/>
        </w:numPr>
        <w:rPr>
          <w:rFonts w:ascii="Arial" w:eastAsia="Calibri" w:hAnsi="Arial" w:cs="Arial"/>
          <w:sz w:val="24"/>
          <w:szCs w:val="24"/>
        </w:rPr>
      </w:pPr>
      <w:r w:rsidRPr="00C20547">
        <w:rPr>
          <w:rFonts w:ascii="Arial" w:eastAsia="Calibri" w:hAnsi="Arial" w:cs="Arial"/>
          <w:sz w:val="24"/>
          <w:szCs w:val="24"/>
        </w:rPr>
        <w:t xml:space="preserve">Провести проверку в отношении: ИП «Пашков» Глава КФХ «Пашков» Пашкова Дмитрия Анатольевича, место регистрации по адресу: 669322, Иркутская область, </w:t>
      </w:r>
      <w:proofErr w:type="spellStart"/>
      <w:r w:rsidRPr="00C20547"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 w:rsidRPr="00C20547">
        <w:rPr>
          <w:rFonts w:ascii="Arial" w:eastAsia="Calibri" w:hAnsi="Arial" w:cs="Arial"/>
          <w:sz w:val="24"/>
          <w:szCs w:val="24"/>
        </w:rPr>
        <w:t xml:space="preserve"> район, </w:t>
      </w:r>
      <w:proofErr w:type="spellStart"/>
      <w:r w:rsidRPr="00C20547">
        <w:rPr>
          <w:rFonts w:ascii="Arial" w:eastAsia="Calibri" w:hAnsi="Arial" w:cs="Arial"/>
          <w:sz w:val="24"/>
          <w:szCs w:val="24"/>
        </w:rPr>
        <w:t>с</w:t>
      </w:r>
      <w:proofErr w:type="gramStart"/>
      <w:r w:rsidRPr="00C20547">
        <w:rPr>
          <w:rFonts w:ascii="Arial" w:eastAsia="Calibri" w:hAnsi="Arial" w:cs="Arial"/>
          <w:sz w:val="24"/>
          <w:szCs w:val="24"/>
        </w:rPr>
        <w:t>.К</w:t>
      </w:r>
      <w:proofErr w:type="gramEnd"/>
      <w:r w:rsidRPr="00C20547">
        <w:rPr>
          <w:rFonts w:ascii="Arial" w:eastAsia="Calibri" w:hAnsi="Arial" w:cs="Arial"/>
          <w:sz w:val="24"/>
          <w:szCs w:val="24"/>
        </w:rPr>
        <w:t>аменка</w:t>
      </w:r>
      <w:proofErr w:type="spellEnd"/>
      <w:r w:rsidRPr="00C20547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20547">
        <w:rPr>
          <w:rFonts w:ascii="Arial" w:eastAsia="Calibri" w:hAnsi="Arial" w:cs="Arial"/>
          <w:sz w:val="24"/>
          <w:szCs w:val="24"/>
        </w:rPr>
        <w:t>ул.Ленина</w:t>
      </w:r>
      <w:proofErr w:type="spellEnd"/>
      <w:r w:rsidRPr="00C20547">
        <w:rPr>
          <w:rFonts w:ascii="Arial" w:eastAsia="Calibri" w:hAnsi="Arial" w:cs="Arial"/>
          <w:sz w:val="24"/>
          <w:szCs w:val="24"/>
        </w:rPr>
        <w:t>, д.78.</w:t>
      </w:r>
    </w:p>
    <w:p w:rsidR="0062706C" w:rsidRDefault="0062706C" w:rsidP="0062706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Местонахождение проверяемого объекта: </w:t>
      </w:r>
      <w:proofErr w:type="spellStart"/>
      <w:r>
        <w:rPr>
          <w:rFonts w:ascii="Arial" w:eastAsia="Calibri" w:hAnsi="Arial" w:cs="Arial"/>
          <w:sz w:val="24"/>
          <w:szCs w:val="24"/>
        </w:rPr>
        <w:t>д</w:t>
      </w:r>
      <w:proofErr w:type="gramStart"/>
      <w:r>
        <w:rPr>
          <w:rFonts w:ascii="Arial" w:eastAsia="Calibri" w:hAnsi="Arial" w:cs="Arial"/>
          <w:sz w:val="24"/>
          <w:szCs w:val="24"/>
        </w:rPr>
        <w:t>.К</w:t>
      </w:r>
      <w:proofErr w:type="gramEnd"/>
      <w:r>
        <w:rPr>
          <w:rFonts w:ascii="Arial" w:eastAsia="Calibri" w:hAnsi="Arial" w:cs="Arial"/>
          <w:sz w:val="24"/>
          <w:szCs w:val="24"/>
        </w:rPr>
        <w:t>алашниково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поле «</w:t>
      </w:r>
      <w:proofErr w:type="spellStart"/>
      <w:r>
        <w:rPr>
          <w:rFonts w:ascii="Arial" w:eastAsia="Calibri" w:hAnsi="Arial" w:cs="Arial"/>
          <w:sz w:val="24"/>
          <w:szCs w:val="24"/>
        </w:rPr>
        <w:t>Егориха</w:t>
      </w:r>
      <w:proofErr w:type="spellEnd"/>
      <w:r>
        <w:rPr>
          <w:rFonts w:ascii="Arial" w:eastAsia="Calibri" w:hAnsi="Arial" w:cs="Arial"/>
          <w:sz w:val="24"/>
          <w:szCs w:val="24"/>
        </w:rPr>
        <w:t>», поле «</w:t>
      </w:r>
      <w:proofErr w:type="spellStart"/>
      <w:r>
        <w:rPr>
          <w:rFonts w:ascii="Arial" w:eastAsia="Calibri" w:hAnsi="Arial" w:cs="Arial"/>
          <w:sz w:val="24"/>
          <w:szCs w:val="24"/>
        </w:rPr>
        <w:t>Егориха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1», поле «</w:t>
      </w:r>
      <w:proofErr w:type="spellStart"/>
      <w:r>
        <w:rPr>
          <w:rFonts w:ascii="Arial" w:eastAsia="Calibri" w:hAnsi="Arial" w:cs="Arial"/>
          <w:sz w:val="24"/>
          <w:szCs w:val="24"/>
        </w:rPr>
        <w:t>Егориха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2», поле «</w:t>
      </w:r>
      <w:proofErr w:type="spellStart"/>
      <w:r>
        <w:rPr>
          <w:rFonts w:ascii="Arial" w:eastAsia="Calibri" w:hAnsi="Arial" w:cs="Arial"/>
          <w:sz w:val="24"/>
          <w:szCs w:val="24"/>
        </w:rPr>
        <w:t>Грицкая</w:t>
      </w:r>
      <w:proofErr w:type="spellEnd"/>
      <w:r>
        <w:rPr>
          <w:rFonts w:ascii="Arial" w:eastAsia="Calibri" w:hAnsi="Arial" w:cs="Arial"/>
          <w:sz w:val="24"/>
          <w:szCs w:val="24"/>
        </w:rPr>
        <w:t>».</w:t>
      </w:r>
    </w:p>
    <w:p w:rsidR="0062706C" w:rsidRDefault="0062706C" w:rsidP="0062706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Назначить лицом, уполномоченным на проведение проверки ведущего специалиста по земле и имуществу администрации МО «Каменка» </w:t>
      </w:r>
      <w:proofErr w:type="spellStart"/>
      <w:r>
        <w:rPr>
          <w:rFonts w:ascii="Arial" w:eastAsia="Calibri" w:hAnsi="Arial" w:cs="Arial"/>
          <w:sz w:val="24"/>
          <w:szCs w:val="24"/>
        </w:rPr>
        <w:t>Чирикову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Надежду Викторовну.</w:t>
      </w:r>
    </w:p>
    <w:p w:rsidR="0062706C" w:rsidRDefault="0062706C" w:rsidP="0062706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Установить, что настоящая проверка проводится с целью: плановой проверки соблюдения земельного законодательства, в соответствии плана проведения плановых проверок юридических лиц и индивидуальных предпринимателей</w:t>
      </w:r>
      <w:r w:rsidRPr="00E92993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на 2019 год.</w:t>
      </w:r>
    </w:p>
    <w:p w:rsidR="0062706C" w:rsidRDefault="0062706C" w:rsidP="0062706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Срок проведения проверки: дата начала проверки 15.05.2019г.</w:t>
      </w:r>
    </w:p>
    <w:p w:rsidR="0062706C" w:rsidRDefault="0062706C" w:rsidP="0062706C">
      <w:pPr>
        <w:pStyle w:val="a4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</w:t>
      </w:r>
      <w:r w:rsidRPr="00E92993">
        <w:rPr>
          <w:rFonts w:ascii="Arial" w:eastAsia="Calibri" w:hAnsi="Arial" w:cs="Arial"/>
          <w:sz w:val="24"/>
          <w:szCs w:val="24"/>
        </w:rPr>
        <w:t xml:space="preserve">дата </w:t>
      </w:r>
      <w:r>
        <w:rPr>
          <w:rFonts w:ascii="Arial" w:eastAsia="Calibri" w:hAnsi="Arial" w:cs="Arial"/>
          <w:sz w:val="24"/>
          <w:szCs w:val="24"/>
        </w:rPr>
        <w:t>окончания</w:t>
      </w:r>
      <w:r w:rsidRPr="00E92993">
        <w:rPr>
          <w:rFonts w:ascii="Arial" w:eastAsia="Calibri" w:hAnsi="Arial" w:cs="Arial"/>
          <w:sz w:val="24"/>
          <w:szCs w:val="24"/>
        </w:rPr>
        <w:t xml:space="preserve"> 1</w:t>
      </w:r>
      <w:r>
        <w:rPr>
          <w:rFonts w:ascii="Arial" w:eastAsia="Calibri" w:hAnsi="Arial" w:cs="Arial"/>
          <w:sz w:val="24"/>
          <w:szCs w:val="24"/>
        </w:rPr>
        <w:t>6</w:t>
      </w:r>
      <w:r w:rsidRPr="00E92993">
        <w:rPr>
          <w:rFonts w:ascii="Arial" w:eastAsia="Calibri" w:hAnsi="Arial" w:cs="Arial"/>
          <w:sz w:val="24"/>
          <w:szCs w:val="24"/>
        </w:rPr>
        <w:t>.05.2019г.</w:t>
      </w:r>
    </w:p>
    <w:p w:rsidR="0062706C" w:rsidRDefault="0062706C" w:rsidP="0062706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Предмет данной проверки является: запрос «Управление федеральной службы по надзору в сфере природопользования (</w:t>
      </w:r>
      <w:proofErr w:type="spellStart"/>
      <w:r>
        <w:rPr>
          <w:rFonts w:ascii="Arial" w:eastAsia="Calibri" w:hAnsi="Arial" w:cs="Arial"/>
          <w:sz w:val="24"/>
          <w:szCs w:val="24"/>
        </w:rPr>
        <w:t>росприроднадзора</w:t>
      </w:r>
      <w:proofErr w:type="spellEnd"/>
      <w:r>
        <w:rPr>
          <w:rFonts w:ascii="Arial" w:eastAsia="Calibri" w:hAnsi="Arial" w:cs="Arial"/>
          <w:sz w:val="24"/>
          <w:szCs w:val="24"/>
        </w:rPr>
        <w:t>) по Иркутской области» от 29.04.2019 № Пи/04-2874.</w:t>
      </w:r>
    </w:p>
    <w:p w:rsidR="0062706C" w:rsidRPr="00E92993" w:rsidRDefault="0062706C" w:rsidP="0062706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Правовые основания проведения проверки: Федерального Закона от 25.10.2001 г. №137-ф3 «О введении в действие Земельного кодекса РФ, Федерального Закона от 24.07.2002 г №101-Ф3 «Об обороте земель сельскохозяйственного назначения»</w:t>
      </w:r>
    </w:p>
    <w:p w:rsidR="0062706C" w:rsidRDefault="0062706C" w:rsidP="0062706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2706C" w:rsidRDefault="0062706C" w:rsidP="0062706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2706C" w:rsidRPr="004C4D8A" w:rsidRDefault="0062706C" w:rsidP="0062706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4359C" w:rsidRDefault="0062706C" w:rsidP="0062706C">
      <w:r w:rsidRPr="004C4D8A">
        <w:rPr>
          <w:rFonts w:ascii="Arial" w:eastAsia="Calibri" w:hAnsi="Arial" w:cs="Arial"/>
          <w:sz w:val="24"/>
          <w:szCs w:val="24"/>
        </w:rPr>
        <w:t xml:space="preserve">Глава </w:t>
      </w:r>
      <w:r>
        <w:rPr>
          <w:rFonts w:ascii="Arial" w:eastAsia="Calibri" w:hAnsi="Arial" w:cs="Arial"/>
          <w:sz w:val="24"/>
          <w:szCs w:val="24"/>
        </w:rPr>
        <w:t>администрации МО</w:t>
      </w:r>
      <w:r w:rsidRPr="004C4D8A">
        <w:rPr>
          <w:rFonts w:ascii="Arial" w:eastAsia="Calibri" w:hAnsi="Arial" w:cs="Arial"/>
          <w:sz w:val="24"/>
          <w:szCs w:val="24"/>
        </w:rPr>
        <w:t xml:space="preserve"> «Каменка»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Артанов В.Н</w:t>
      </w:r>
      <w:bookmarkStart w:id="0" w:name="_GoBack"/>
      <w:bookmarkEnd w:id="0"/>
    </w:p>
    <w:sectPr w:rsidR="0014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175E3"/>
    <w:multiLevelType w:val="hybridMultilevel"/>
    <w:tmpl w:val="1CE03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F5"/>
    <w:rsid w:val="0014359C"/>
    <w:rsid w:val="0062706C"/>
    <w:rsid w:val="00D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0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706C"/>
    <w:pPr>
      <w:ind w:left="720"/>
      <w:contextualSpacing/>
    </w:pPr>
  </w:style>
  <w:style w:type="character" w:customStyle="1" w:styleId="docaccesstitle">
    <w:name w:val="docaccess_title"/>
    <w:basedOn w:val="a0"/>
    <w:rsid w:val="0062706C"/>
  </w:style>
  <w:style w:type="character" w:styleId="a5">
    <w:name w:val="Hyperlink"/>
    <w:basedOn w:val="a0"/>
    <w:uiPriority w:val="99"/>
    <w:semiHidden/>
    <w:unhideWhenUsed/>
    <w:rsid w:val="006270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0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706C"/>
    <w:pPr>
      <w:ind w:left="720"/>
      <w:contextualSpacing/>
    </w:pPr>
  </w:style>
  <w:style w:type="character" w:customStyle="1" w:styleId="docaccesstitle">
    <w:name w:val="docaccess_title"/>
    <w:basedOn w:val="a0"/>
    <w:rsid w:val="0062706C"/>
  </w:style>
  <w:style w:type="character" w:styleId="a5">
    <w:name w:val="Hyperlink"/>
    <w:basedOn w:val="a0"/>
    <w:uiPriority w:val="99"/>
    <w:semiHidden/>
    <w:unhideWhenUsed/>
    <w:rsid w:val="006270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jurkom74.ru/ucheba/ponyatie-prava-mnogoobrazie-opredeleniy-i-edinstvo-ponyat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consultant.ru/cons/cgi/online.cgi?req=doc;base=LAW;n=173067;fld=134;dst=100010;rnd=203280.12220332698871705;;ts=020328051687664448501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2019-05-29T08:17:00Z</dcterms:created>
  <dcterms:modified xsi:type="dcterms:W3CDTF">2019-05-29T08:17:00Z</dcterms:modified>
</cp:coreProperties>
</file>